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90" w:rsidRPr="00871990" w:rsidRDefault="00871990" w:rsidP="00871990">
      <w:pPr>
        <w:jc w:val="center"/>
        <w:rPr>
          <w:b/>
          <w:sz w:val="28"/>
          <w:szCs w:val="28"/>
        </w:rPr>
      </w:pPr>
      <w:r w:rsidRPr="00871990">
        <w:rPr>
          <w:b/>
          <w:sz w:val="28"/>
          <w:szCs w:val="28"/>
        </w:rPr>
        <w:t xml:space="preserve">Question for written answer to European </w:t>
      </w:r>
      <w:r w:rsidR="009A6D1E">
        <w:rPr>
          <w:b/>
          <w:sz w:val="28"/>
          <w:szCs w:val="28"/>
        </w:rPr>
        <w:t>C</w:t>
      </w:r>
      <w:r w:rsidRPr="00871990">
        <w:rPr>
          <w:b/>
          <w:sz w:val="28"/>
          <w:szCs w:val="28"/>
        </w:rPr>
        <w:t xml:space="preserve">ommission and European </w:t>
      </w:r>
      <w:r w:rsidR="009A6D1E">
        <w:rPr>
          <w:b/>
          <w:sz w:val="28"/>
          <w:szCs w:val="28"/>
        </w:rPr>
        <w:t>C</w:t>
      </w:r>
      <w:r w:rsidRPr="00871990">
        <w:rPr>
          <w:b/>
          <w:sz w:val="28"/>
          <w:szCs w:val="28"/>
        </w:rPr>
        <w:t>ouncil</w:t>
      </w:r>
    </w:p>
    <w:p w:rsidR="00871990" w:rsidRDefault="00871990" w:rsidP="00871990">
      <w:pPr>
        <w:jc w:val="center"/>
        <w:rPr>
          <w:sz w:val="28"/>
          <w:szCs w:val="28"/>
        </w:rPr>
      </w:pPr>
      <w:proofErr w:type="gramStart"/>
      <w:r w:rsidRPr="00871990">
        <w:rPr>
          <w:sz w:val="28"/>
          <w:szCs w:val="28"/>
        </w:rPr>
        <w:t>according</w:t>
      </w:r>
      <w:proofErr w:type="gramEnd"/>
      <w:r w:rsidRPr="00871990">
        <w:rPr>
          <w:sz w:val="28"/>
          <w:szCs w:val="28"/>
        </w:rPr>
        <w:t xml:space="preserve"> to article 130 of European Parliament Rules of Procedure</w:t>
      </w:r>
    </w:p>
    <w:p w:rsidR="00F22C31" w:rsidRDefault="00F22C31" w:rsidP="00871990">
      <w:pPr>
        <w:jc w:val="center"/>
        <w:rPr>
          <w:sz w:val="28"/>
          <w:szCs w:val="28"/>
        </w:rPr>
      </w:pPr>
    </w:p>
    <w:p w:rsidR="00871990" w:rsidRPr="00871990" w:rsidRDefault="00871990" w:rsidP="00871990">
      <w:pPr>
        <w:jc w:val="center"/>
      </w:pPr>
    </w:p>
    <w:p w:rsidR="00871990" w:rsidRPr="00871990" w:rsidRDefault="00871990" w:rsidP="00871990">
      <w:pPr>
        <w:jc w:val="left"/>
      </w:pPr>
    </w:p>
    <w:p w:rsidR="00871990" w:rsidRDefault="009A6D1E" w:rsidP="008F1568">
      <w:pPr>
        <w:spacing w:line="360" w:lineRule="auto"/>
        <w:rPr>
          <w:sz w:val="26"/>
          <w:szCs w:val="26"/>
        </w:rPr>
      </w:pPr>
      <w:r w:rsidRPr="009A6D1E">
        <w:rPr>
          <w:sz w:val="26"/>
          <w:szCs w:val="26"/>
        </w:rPr>
        <w:t>Article 50 (2) of the Treaty on European Union (</w:t>
      </w:r>
      <w:r>
        <w:rPr>
          <w:sz w:val="26"/>
          <w:szCs w:val="26"/>
        </w:rPr>
        <w:t>as amended by the Lisbon Treaty) demands in its second sentence that the agreement setting out the arrangements for a withdrawal of a Member State from the EU must take account of the framework for its future relationship with the Union.</w:t>
      </w:r>
    </w:p>
    <w:p w:rsidR="009A6D1E" w:rsidRDefault="009A6D1E" w:rsidP="008F1568">
      <w:pPr>
        <w:spacing w:line="360" w:lineRule="auto"/>
        <w:rPr>
          <w:sz w:val="26"/>
          <w:szCs w:val="26"/>
        </w:rPr>
      </w:pPr>
    </w:p>
    <w:p w:rsidR="009A6D1E" w:rsidRDefault="009A6D1E" w:rsidP="008F1568">
      <w:pPr>
        <w:spacing w:line="360" w:lineRule="auto"/>
        <w:rPr>
          <w:sz w:val="26"/>
          <w:szCs w:val="26"/>
        </w:rPr>
      </w:pPr>
      <w:r>
        <w:rPr>
          <w:sz w:val="26"/>
          <w:szCs w:val="26"/>
        </w:rPr>
        <w:t xml:space="preserve">I kindly ask the Commission to clarify how it can take account of the framework for the future relationship between the UK and the European Union if according to the priorities set out for the negotiation, the future relationship with the Union shall be negotiated as the last item of the whole process. </w:t>
      </w:r>
    </w:p>
    <w:p w:rsidR="009A6D1E" w:rsidRDefault="009A6D1E" w:rsidP="008F1568">
      <w:pPr>
        <w:spacing w:line="360" w:lineRule="auto"/>
        <w:rPr>
          <w:sz w:val="26"/>
          <w:szCs w:val="26"/>
        </w:rPr>
      </w:pPr>
    </w:p>
    <w:p w:rsidR="009A6D1E" w:rsidRDefault="009A6D1E" w:rsidP="008F1568">
      <w:pPr>
        <w:spacing w:line="360" w:lineRule="auto"/>
        <w:rPr>
          <w:sz w:val="26"/>
          <w:szCs w:val="26"/>
        </w:rPr>
      </w:pPr>
      <w:r>
        <w:rPr>
          <w:sz w:val="26"/>
          <w:szCs w:val="26"/>
        </w:rPr>
        <w:t>Is the framework being negotiated behind closed doors and the public is not informed? Or is it not being negotiated at all, and therefore the Treaty on European Union is being violated?</w:t>
      </w:r>
    </w:p>
    <w:p w:rsidR="009A6D1E" w:rsidRDefault="009A6D1E" w:rsidP="008F1568">
      <w:pPr>
        <w:spacing w:line="360" w:lineRule="auto"/>
        <w:rPr>
          <w:sz w:val="26"/>
          <w:szCs w:val="26"/>
        </w:rPr>
      </w:pPr>
    </w:p>
    <w:p w:rsidR="00871990" w:rsidRPr="009A6D1E" w:rsidRDefault="009A6D1E" w:rsidP="008F1568">
      <w:pPr>
        <w:spacing w:line="360" w:lineRule="auto"/>
        <w:rPr>
          <w:sz w:val="26"/>
          <w:szCs w:val="26"/>
        </w:rPr>
      </w:pPr>
      <w:r>
        <w:rPr>
          <w:sz w:val="26"/>
          <w:szCs w:val="26"/>
        </w:rPr>
        <w:t xml:space="preserve">We need to know the answer urgently because businesses on both sides of the Channel </w:t>
      </w:r>
      <w:bookmarkStart w:id="0" w:name="_GoBack"/>
      <w:bookmarkEnd w:id="0"/>
      <w:r>
        <w:rPr>
          <w:sz w:val="26"/>
          <w:szCs w:val="26"/>
        </w:rPr>
        <w:t>need to know immediately what framework for business relations they can count on in the future. Hesitation in answering this question will harm economic interests of all involved parties.</w:t>
      </w:r>
    </w:p>
    <w:p w:rsidR="00871990" w:rsidRPr="009A6D1E" w:rsidRDefault="00871990" w:rsidP="008F1568">
      <w:pPr>
        <w:spacing w:line="276" w:lineRule="auto"/>
        <w:rPr>
          <w:sz w:val="26"/>
          <w:szCs w:val="26"/>
        </w:rPr>
      </w:pPr>
    </w:p>
    <w:p w:rsidR="00871990" w:rsidRPr="00871990" w:rsidRDefault="00871990" w:rsidP="008F1568">
      <w:pPr>
        <w:pStyle w:val="CM4"/>
        <w:spacing w:before="60" w:after="60" w:line="276" w:lineRule="auto"/>
        <w:jc w:val="both"/>
        <w:rPr>
          <w:rFonts w:ascii="Times New Roman" w:hAnsi="Times New Roman"/>
          <w:color w:val="000000"/>
          <w:sz w:val="26"/>
          <w:szCs w:val="26"/>
        </w:rPr>
      </w:pPr>
      <w:r w:rsidRPr="00871990">
        <w:rPr>
          <w:rFonts w:ascii="Times New Roman" w:hAnsi="Times New Roman"/>
          <w:i/>
          <w:iCs/>
          <w:color w:val="000000"/>
          <w:sz w:val="26"/>
          <w:szCs w:val="26"/>
        </w:rPr>
        <w:t xml:space="preserve">Article 50 </w:t>
      </w:r>
    </w:p>
    <w:p w:rsidR="008F1568" w:rsidRDefault="00871990" w:rsidP="009F7012">
      <w:pPr>
        <w:pStyle w:val="CM4"/>
        <w:spacing w:before="60" w:after="60"/>
        <w:jc w:val="both"/>
        <w:rPr>
          <w:rFonts w:ascii="Times New Roman" w:hAnsi="Times New Roman"/>
          <w:color w:val="000000"/>
          <w:sz w:val="26"/>
          <w:szCs w:val="26"/>
        </w:rPr>
      </w:pPr>
      <w:r w:rsidRPr="00871990">
        <w:rPr>
          <w:rFonts w:ascii="Times New Roman" w:hAnsi="Times New Roman"/>
          <w:color w:val="000000"/>
          <w:sz w:val="26"/>
          <w:szCs w:val="26"/>
        </w:rPr>
        <w:t xml:space="preserve">1. Any Member State may decide to withdraw from the Union in accordance with its own constitutional requirements. </w:t>
      </w:r>
    </w:p>
    <w:p w:rsidR="008F1568" w:rsidRPr="008F1568" w:rsidRDefault="008F1568" w:rsidP="009F7012"/>
    <w:p w:rsidR="009F7012" w:rsidRPr="00871990" w:rsidRDefault="00871990" w:rsidP="009F7012">
      <w:pPr>
        <w:rPr>
          <w:sz w:val="26"/>
          <w:szCs w:val="26"/>
        </w:rPr>
      </w:pPr>
      <w:r w:rsidRPr="00871990">
        <w:rPr>
          <w:color w:val="000000"/>
          <w:sz w:val="26"/>
          <w:szCs w:val="26"/>
        </w:rPr>
        <w:t xml:space="preserve">2. A Member State which decides to withdraw shall notify the European Council of its intention. In the light of the guidelines provided by the European Council, the Union shall negotiate and conclude an agreement with that State, setting out the arrangements for its withdrawal, taking account of the framework for its future relationship with the Union. That agreement shall be negotiated in accordance with Article 218(3) of the Treaty on the Functioning of the European Union. It shall be concluded on behalf of the </w:t>
      </w:r>
      <w:r w:rsidRPr="00871990">
        <w:rPr>
          <w:color w:val="000000"/>
          <w:sz w:val="26"/>
          <w:szCs w:val="26"/>
        </w:rPr>
        <w:lastRenderedPageBreak/>
        <w:t xml:space="preserve">Union by the Council, acting by a qualified majority, after obtaining the consent of the European </w:t>
      </w:r>
      <w:proofErr w:type="spellStart"/>
      <w:r w:rsidRPr="002B31FE">
        <w:rPr>
          <w:color w:val="000000"/>
          <w:sz w:val="16"/>
          <w:szCs w:val="16"/>
        </w:rPr>
        <w:t>Parliament.EN</w:t>
      </w:r>
      <w:proofErr w:type="spellEnd"/>
      <w:r w:rsidRPr="002B31FE">
        <w:rPr>
          <w:color w:val="000000"/>
          <w:sz w:val="16"/>
          <w:szCs w:val="16"/>
        </w:rPr>
        <w:t xml:space="preserve"> 7.6.2016 Official Journal of the European Union C 202/43</w:t>
      </w:r>
    </w:p>
    <w:sectPr w:rsidR="009F7012" w:rsidRPr="00871990" w:rsidSect="00871990">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96154"/>
    <w:rsid w:val="00030E4F"/>
    <w:rsid w:val="00096154"/>
    <w:rsid w:val="000C20F5"/>
    <w:rsid w:val="0027098C"/>
    <w:rsid w:val="00271CFE"/>
    <w:rsid w:val="00275218"/>
    <w:rsid w:val="002B31FE"/>
    <w:rsid w:val="00355243"/>
    <w:rsid w:val="0056485A"/>
    <w:rsid w:val="005762E3"/>
    <w:rsid w:val="008501A9"/>
    <w:rsid w:val="00871990"/>
    <w:rsid w:val="008765BE"/>
    <w:rsid w:val="008F1568"/>
    <w:rsid w:val="009520CD"/>
    <w:rsid w:val="009A6D1E"/>
    <w:rsid w:val="009F7012"/>
    <w:rsid w:val="00A3751D"/>
    <w:rsid w:val="00B67E66"/>
    <w:rsid w:val="00B96F75"/>
    <w:rsid w:val="00DF797B"/>
    <w:rsid w:val="00E25E03"/>
    <w:rsid w:val="00F22C31"/>
    <w:rsid w:val="00F261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62E3"/>
    <w:pPr>
      <w:jc w:val="both"/>
    </w:pPr>
    <w:rPr>
      <w:rFonts w:ascii="Times New Roman" w:hAnsi="Times New Roman"/>
      <w:sz w:val="24"/>
      <w:szCs w:val="24"/>
    </w:rPr>
  </w:style>
  <w:style w:type="paragraph" w:styleId="Nadpis1">
    <w:name w:val="heading 1"/>
    <w:basedOn w:val="Normln"/>
    <w:next w:val="Normln"/>
    <w:link w:val="Nadpis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Nadpis2">
    <w:name w:val="heading 2"/>
    <w:basedOn w:val="Normln"/>
    <w:next w:val="Normln"/>
    <w:link w:val="Nadpis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Nadpis3">
    <w:name w:val="heading 3"/>
    <w:basedOn w:val="Normln"/>
    <w:next w:val="Normln"/>
    <w:link w:val="Nadpis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Nadpis4">
    <w:name w:val="heading 4"/>
    <w:basedOn w:val="Normln"/>
    <w:next w:val="Normln"/>
    <w:link w:val="Nadpis4Char"/>
    <w:uiPriority w:val="9"/>
    <w:semiHidden/>
    <w:unhideWhenUsed/>
    <w:qFormat/>
    <w:rsid w:val="005762E3"/>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5762E3"/>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5762E3"/>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5762E3"/>
    <w:pPr>
      <w:spacing w:before="240" w:after="60"/>
      <w:outlineLvl w:val="6"/>
    </w:pPr>
  </w:style>
  <w:style w:type="paragraph" w:styleId="Nadpis8">
    <w:name w:val="heading 8"/>
    <w:basedOn w:val="Normln"/>
    <w:next w:val="Normln"/>
    <w:link w:val="Nadpis8Char"/>
    <w:uiPriority w:val="9"/>
    <w:semiHidden/>
    <w:unhideWhenUsed/>
    <w:qFormat/>
    <w:rsid w:val="005762E3"/>
    <w:pPr>
      <w:spacing w:before="240" w:after="60"/>
      <w:outlineLvl w:val="7"/>
    </w:pPr>
    <w:rPr>
      <w:i/>
      <w:iCs/>
    </w:rPr>
  </w:style>
  <w:style w:type="paragraph" w:styleId="Nadpis9">
    <w:name w:val="heading 9"/>
    <w:basedOn w:val="Normln"/>
    <w:next w:val="Normln"/>
    <w:link w:val="Nadpis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62E3"/>
    <w:rPr>
      <w:rFonts w:ascii="Arial" w:eastAsiaTheme="majorEastAsia" w:hAnsi="Arial" w:cs="Arial"/>
      <w:b/>
      <w:bCs/>
      <w:kern w:val="32"/>
      <w:sz w:val="32"/>
      <w:szCs w:val="32"/>
    </w:rPr>
  </w:style>
  <w:style w:type="character" w:customStyle="1" w:styleId="Nadpis2Char">
    <w:name w:val="Nadpis 2 Char"/>
    <w:basedOn w:val="Standardnpsmoodstavce"/>
    <w:link w:val="Nadpis2"/>
    <w:uiPriority w:val="9"/>
    <w:semiHidden/>
    <w:rsid w:val="005762E3"/>
    <w:rPr>
      <w:rFonts w:ascii="Arial" w:eastAsiaTheme="majorEastAsia" w:hAnsi="Arial" w:cs="Arial"/>
      <w:b/>
      <w:bCs/>
      <w:i/>
      <w:iCs/>
      <w:sz w:val="28"/>
      <w:szCs w:val="28"/>
    </w:rPr>
  </w:style>
  <w:style w:type="character" w:customStyle="1" w:styleId="Nadpis3Char">
    <w:name w:val="Nadpis 3 Char"/>
    <w:basedOn w:val="Standardnpsmoodstavce"/>
    <w:link w:val="Nadpis3"/>
    <w:uiPriority w:val="9"/>
    <w:semiHidden/>
    <w:rsid w:val="005762E3"/>
    <w:rPr>
      <w:rFonts w:ascii="Arial" w:eastAsiaTheme="majorEastAsia" w:hAnsi="Arial" w:cs="Arial"/>
      <w:b/>
      <w:bCs/>
      <w:sz w:val="26"/>
      <w:szCs w:val="26"/>
    </w:rPr>
  </w:style>
  <w:style w:type="character" w:customStyle="1" w:styleId="Nadpis4Char">
    <w:name w:val="Nadpis 4 Char"/>
    <w:basedOn w:val="Standardnpsmoodstavce"/>
    <w:link w:val="Nadpis4"/>
    <w:uiPriority w:val="9"/>
    <w:semiHidden/>
    <w:rsid w:val="005762E3"/>
    <w:rPr>
      <w:b/>
      <w:bCs/>
      <w:sz w:val="28"/>
      <w:szCs w:val="28"/>
    </w:rPr>
  </w:style>
  <w:style w:type="character" w:customStyle="1" w:styleId="Nadpis5Char">
    <w:name w:val="Nadpis 5 Char"/>
    <w:basedOn w:val="Standardnpsmoodstavce"/>
    <w:link w:val="Nadpis5"/>
    <w:uiPriority w:val="9"/>
    <w:semiHidden/>
    <w:rsid w:val="005762E3"/>
    <w:rPr>
      <w:b/>
      <w:bCs/>
      <w:i/>
      <w:iCs/>
      <w:sz w:val="26"/>
      <w:szCs w:val="26"/>
    </w:rPr>
  </w:style>
  <w:style w:type="character" w:customStyle="1" w:styleId="Nadpis6Char">
    <w:name w:val="Nadpis 6 Char"/>
    <w:basedOn w:val="Standardnpsmoodstavce"/>
    <w:link w:val="Nadpis6"/>
    <w:uiPriority w:val="9"/>
    <w:semiHidden/>
    <w:rsid w:val="005762E3"/>
    <w:rPr>
      <w:b/>
      <w:bCs/>
    </w:rPr>
  </w:style>
  <w:style w:type="character" w:customStyle="1" w:styleId="Nadpis7Char">
    <w:name w:val="Nadpis 7 Char"/>
    <w:basedOn w:val="Standardnpsmoodstavce"/>
    <w:link w:val="Nadpis7"/>
    <w:uiPriority w:val="9"/>
    <w:semiHidden/>
    <w:rsid w:val="005762E3"/>
    <w:rPr>
      <w:sz w:val="24"/>
      <w:szCs w:val="24"/>
    </w:rPr>
  </w:style>
  <w:style w:type="character" w:customStyle="1" w:styleId="Nadpis8Char">
    <w:name w:val="Nadpis 8 Char"/>
    <w:basedOn w:val="Standardnpsmoodstavce"/>
    <w:link w:val="Nadpis8"/>
    <w:uiPriority w:val="9"/>
    <w:semiHidden/>
    <w:rsid w:val="005762E3"/>
    <w:rPr>
      <w:i/>
      <w:iCs/>
      <w:sz w:val="24"/>
      <w:szCs w:val="24"/>
    </w:rPr>
  </w:style>
  <w:style w:type="character" w:customStyle="1" w:styleId="Nadpis9Char">
    <w:name w:val="Nadpis 9 Char"/>
    <w:basedOn w:val="Standardnpsmoodstavce"/>
    <w:link w:val="Nadpis9"/>
    <w:uiPriority w:val="9"/>
    <w:semiHidden/>
    <w:rsid w:val="005762E3"/>
    <w:rPr>
      <w:rFonts w:asciiTheme="majorHAnsi" w:eastAsiaTheme="majorEastAsia" w:hAnsiTheme="majorHAnsi"/>
    </w:rPr>
  </w:style>
  <w:style w:type="paragraph" w:styleId="Nzev">
    <w:name w:val="Title"/>
    <w:basedOn w:val="Normln"/>
    <w:next w:val="Normln"/>
    <w:link w:val="Nzev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NzevChar">
    <w:name w:val="Název Char"/>
    <w:basedOn w:val="Standardnpsmoodstavce"/>
    <w:link w:val="Nzev"/>
    <w:uiPriority w:val="10"/>
    <w:rsid w:val="005762E3"/>
    <w:rPr>
      <w:rFonts w:ascii="Arial" w:eastAsiaTheme="majorEastAsia" w:hAnsi="Arial" w:cs="Arial"/>
      <w:b/>
      <w:bCs/>
      <w:kern w:val="28"/>
      <w:sz w:val="32"/>
      <w:szCs w:val="32"/>
    </w:rPr>
  </w:style>
  <w:style w:type="paragraph" w:styleId="Podtitul">
    <w:name w:val="Subtitle"/>
    <w:basedOn w:val="Normln"/>
    <w:next w:val="Normln"/>
    <w:link w:val="PodtitulChar"/>
    <w:uiPriority w:val="11"/>
    <w:qFormat/>
    <w:rsid w:val="005762E3"/>
    <w:pPr>
      <w:spacing w:after="60"/>
      <w:jc w:val="center"/>
      <w:outlineLvl w:val="1"/>
    </w:pPr>
    <w:rPr>
      <w:rFonts w:ascii="Arial" w:eastAsiaTheme="majorEastAsia" w:hAnsi="Arial" w:cs="Arial"/>
    </w:rPr>
  </w:style>
  <w:style w:type="character" w:customStyle="1" w:styleId="PodtitulChar">
    <w:name w:val="Podtitul Char"/>
    <w:basedOn w:val="Standardnpsmoodstavce"/>
    <w:link w:val="Podtitul"/>
    <w:uiPriority w:val="11"/>
    <w:rsid w:val="005762E3"/>
    <w:rPr>
      <w:rFonts w:ascii="Arial" w:eastAsiaTheme="majorEastAsia" w:hAnsi="Arial" w:cs="Arial"/>
      <w:sz w:val="24"/>
      <w:szCs w:val="24"/>
    </w:rPr>
  </w:style>
  <w:style w:type="character" w:styleId="Siln">
    <w:name w:val="Strong"/>
    <w:basedOn w:val="Standardnpsmoodstavce"/>
    <w:uiPriority w:val="22"/>
    <w:qFormat/>
    <w:rsid w:val="005762E3"/>
    <w:rPr>
      <w:b/>
      <w:bCs/>
    </w:rPr>
  </w:style>
  <w:style w:type="character" w:styleId="Zvraznn">
    <w:name w:val="Emphasis"/>
    <w:basedOn w:val="Standardnpsmoodstavce"/>
    <w:uiPriority w:val="20"/>
    <w:qFormat/>
    <w:rsid w:val="005762E3"/>
    <w:rPr>
      <w:rFonts w:asciiTheme="minorHAnsi" w:hAnsiTheme="minorHAnsi"/>
      <w:b/>
      <w:i/>
      <w:iCs/>
    </w:rPr>
  </w:style>
  <w:style w:type="paragraph" w:styleId="Bezmezer">
    <w:name w:val="No Spacing"/>
    <w:basedOn w:val="Normln"/>
    <w:uiPriority w:val="1"/>
    <w:qFormat/>
    <w:rsid w:val="005762E3"/>
    <w:rPr>
      <w:szCs w:val="32"/>
    </w:rPr>
  </w:style>
  <w:style w:type="paragraph" w:styleId="Odstavecseseznamem">
    <w:name w:val="List Paragraph"/>
    <w:basedOn w:val="Normln"/>
    <w:uiPriority w:val="34"/>
    <w:qFormat/>
    <w:rsid w:val="005762E3"/>
    <w:pPr>
      <w:ind w:left="720"/>
      <w:contextualSpacing/>
    </w:pPr>
  </w:style>
  <w:style w:type="paragraph" w:styleId="Citace">
    <w:name w:val="Quote"/>
    <w:basedOn w:val="Normln"/>
    <w:next w:val="Normln"/>
    <w:link w:val="CitaceChar"/>
    <w:uiPriority w:val="29"/>
    <w:qFormat/>
    <w:rsid w:val="005762E3"/>
    <w:rPr>
      <w:i/>
    </w:rPr>
  </w:style>
  <w:style w:type="character" w:customStyle="1" w:styleId="CitaceChar">
    <w:name w:val="Citace Char"/>
    <w:basedOn w:val="Standardnpsmoodstavce"/>
    <w:link w:val="Citace"/>
    <w:uiPriority w:val="29"/>
    <w:rsid w:val="005762E3"/>
    <w:rPr>
      <w:i/>
      <w:sz w:val="24"/>
      <w:szCs w:val="24"/>
    </w:rPr>
  </w:style>
  <w:style w:type="paragraph" w:styleId="Citaceintenzivn">
    <w:name w:val="Intense Quote"/>
    <w:basedOn w:val="Normln"/>
    <w:next w:val="Normln"/>
    <w:link w:val="CitaceintenzivnChar"/>
    <w:uiPriority w:val="30"/>
    <w:qFormat/>
    <w:rsid w:val="005762E3"/>
    <w:pPr>
      <w:ind w:left="720" w:right="720"/>
    </w:pPr>
    <w:rPr>
      <w:b/>
      <w:i/>
      <w:szCs w:val="22"/>
    </w:rPr>
  </w:style>
  <w:style w:type="character" w:customStyle="1" w:styleId="CitaceintenzivnChar">
    <w:name w:val="Citace – intenzivní Char"/>
    <w:basedOn w:val="Standardnpsmoodstavce"/>
    <w:link w:val="Citaceintenzivn"/>
    <w:uiPriority w:val="30"/>
    <w:rsid w:val="005762E3"/>
    <w:rPr>
      <w:b/>
      <w:i/>
      <w:sz w:val="24"/>
    </w:rPr>
  </w:style>
  <w:style w:type="character" w:styleId="Zdraznnjemn">
    <w:name w:val="Subtle Emphasis"/>
    <w:uiPriority w:val="19"/>
    <w:qFormat/>
    <w:rsid w:val="005762E3"/>
    <w:rPr>
      <w:i/>
      <w:color w:val="5A5A5A" w:themeColor="text1" w:themeTint="A5"/>
    </w:rPr>
  </w:style>
  <w:style w:type="character" w:styleId="Zdraznnintenzivn">
    <w:name w:val="Intense Emphasis"/>
    <w:basedOn w:val="Standardnpsmoodstavce"/>
    <w:uiPriority w:val="21"/>
    <w:qFormat/>
    <w:rsid w:val="005762E3"/>
    <w:rPr>
      <w:b/>
      <w:i/>
      <w:sz w:val="24"/>
      <w:szCs w:val="24"/>
      <w:u w:val="single"/>
    </w:rPr>
  </w:style>
  <w:style w:type="character" w:styleId="Odkazjemn">
    <w:name w:val="Subtle Reference"/>
    <w:basedOn w:val="Standardnpsmoodstavce"/>
    <w:uiPriority w:val="31"/>
    <w:qFormat/>
    <w:rsid w:val="005762E3"/>
    <w:rPr>
      <w:sz w:val="24"/>
      <w:szCs w:val="24"/>
      <w:u w:val="single"/>
    </w:rPr>
  </w:style>
  <w:style w:type="character" w:styleId="Odkazintenzivn">
    <w:name w:val="Intense Reference"/>
    <w:basedOn w:val="Standardnpsmoodstavce"/>
    <w:uiPriority w:val="32"/>
    <w:qFormat/>
    <w:rsid w:val="005762E3"/>
    <w:rPr>
      <w:b/>
      <w:sz w:val="24"/>
      <w:u w:val="single"/>
    </w:rPr>
  </w:style>
  <w:style w:type="character" w:styleId="Nzevknihy">
    <w:name w:val="Book Title"/>
    <w:basedOn w:val="Standardnpsmoodstavce"/>
    <w:uiPriority w:val="33"/>
    <w:qFormat/>
    <w:rsid w:val="005762E3"/>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5762E3"/>
    <w:pPr>
      <w:outlineLvl w:val="9"/>
    </w:pPr>
  </w:style>
  <w:style w:type="paragraph" w:customStyle="1" w:styleId="CM1">
    <w:name w:val="CM1"/>
    <w:basedOn w:val="Normln"/>
    <w:next w:val="Normln"/>
    <w:uiPriority w:val="99"/>
    <w:rsid w:val="00096154"/>
    <w:pPr>
      <w:autoSpaceDE w:val="0"/>
      <w:autoSpaceDN w:val="0"/>
      <w:adjustRightInd w:val="0"/>
      <w:jc w:val="left"/>
    </w:pPr>
    <w:rPr>
      <w:rFonts w:ascii="EUAlbertina" w:hAnsi="EUAlbertina"/>
    </w:rPr>
  </w:style>
  <w:style w:type="paragraph" w:customStyle="1" w:styleId="CM3">
    <w:name w:val="CM3"/>
    <w:basedOn w:val="Normln"/>
    <w:next w:val="Normln"/>
    <w:uiPriority w:val="99"/>
    <w:rsid w:val="00096154"/>
    <w:pPr>
      <w:autoSpaceDE w:val="0"/>
      <w:autoSpaceDN w:val="0"/>
      <w:adjustRightInd w:val="0"/>
      <w:jc w:val="left"/>
    </w:pPr>
    <w:rPr>
      <w:rFonts w:ascii="EUAlbertina" w:hAnsi="EUAlbertina"/>
    </w:rPr>
  </w:style>
  <w:style w:type="paragraph" w:customStyle="1" w:styleId="CM4">
    <w:name w:val="CM4"/>
    <w:basedOn w:val="Normln"/>
    <w:next w:val="Normln"/>
    <w:uiPriority w:val="99"/>
    <w:rsid w:val="00096154"/>
    <w:pPr>
      <w:autoSpaceDE w:val="0"/>
      <w:autoSpaceDN w:val="0"/>
      <w:adjustRightInd w:val="0"/>
      <w:jc w:val="left"/>
    </w:pPr>
    <w:rPr>
      <w:rFonts w:ascii="EUAlbertina" w:hAnsi="EUAlbertina"/>
    </w:rPr>
  </w:style>
  <w:style w:type="paragraph" w:styleId="Textbubliny">
    <w:name w:val="Balloon Text"/>
    <w:basedOn w:val="Normln"/>
    <w:link w:val="TextbublinyChar"/>
    <w:uiPriority w:val="99"/>
    <w:semiHidden/>
    <w:unhideWhenUsed/>
    <w:rsid w:val="00A375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75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JAHODA Miroslav</dc:creator>
  <cp:lastModifiedBy>Katka K</cp:lastModifiedBy>
  <cp:revision>3</cp:revision>
  <cp:lastPrinted>2017-10-03T13:09:00Z</cp:lastPrinted>
  <dcterms:created xsi:type="dcterms:W3CDTF">2017-11-22T15:48:00Z</dcterms:created>
  <dcterms:modified xsi:type="dcterms:W3CDTF">2017-11-22T15:49:00Z</dcterms:modified>
</cp:coreProperties>
</file>